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8CE" w:rsidRDefault="006F183B">
      <w:pPr>
        <w:pStyle w:val="normal"/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b/>
          <w:color w:val="2A272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A2723"/>
          <w:sz w:val="28"/>
          <w:szCs w:val="28"/>
        </w:rPr>
        <w:t>Примерная образовательная программа</w:t>
      </w:r>
      <w:r>
        <w:rPr>
          <w:rFonts w:ascii="Times New Roman" w:eastAsia="Times New Roman" w:hAnsi="Times New Roman" w:cs="Times New Roman"/>
          <w:b/>
          <w:color w:val="2A2723"/>
          <w:sz w:val="28"/>
          <w:szCs w:val="28"/>
        </w:rPr>
        <w:br/>
        <w:t>психолого-педагогического класса</w:t>
      </w:r>
    </w:p>
    <w:p w:rsidR="007078CE" w:rsidRDefault="007078CE">
      <w:pPr>
        <w:pStyle w:val="normal"/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7078CE" w:rsidRDefault="006F183B">
      <w:pPr>
        <w:pStyle w:val="normal"/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mallCaps/>
        </w:rPr>
        <w:t>ПОЯСНИТЕЛЬНАЯ ЗАПИСКА</w:t>
      </w:r>
    </w:p>
    <w:p w:rsidR="007078CE" w:rsidRDefault="007078CE">
      <w:pPr>
        <w:pStyle w:val="normal"/>
        <w:spacing w:after="0" w:line="240" w:lineRule="auto"/>
        <w:ind w:left="0" w:right="0"/>
        <w:jc w:val="left"/>
        <w:rPr>
          <w:rFonts w:ascii="Times New Roman" w:eastAsia="Times New Roman" w:hAnsi="Times New Roman" w:cs="Times New Roman"/>
        </w:rPr>
      </w:pP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Направленность образовательной программы психолого-педагогического класса (далее Программы) по содержанию является психолого-педагогической; по функциональному предназначению – предпрофессиональной; по форме организации – групповой; по времени реализации –</w:t>
      </w:r>
      <w:r>
        <w:rPr>
          <w:rFonts w:ascii="Times New Roman" w:eastAsia="Times New Roman" w:hAnsi="Times New Roman" w:cs="Times New Roman"/>
        </w:rPr>
        <w:t xml:space="preserve"> двухгодичной.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Программа разработана с учетом содержания и требований программ профессиональной подготовки в учебных заведениях педагогического профиля, а также с учетом требований к программам для общеобразовательных школ.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Новизна </w:t>
      </w:r>
      <w:r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  <w:b/>
        </w:rPr>
        <w:t xml:space="preserve"> актуальность.</w:t>
      </w:r>
      <w:r>
        <w:rPr>
          <w:rFonts w:ascii="Times New Roman" w:eastAsia="Times New Roman" w:hAnsi="Times New Roman" w:cs="Times New Roman"/>
        </w:rPr>
        <w:t xml:space="preserve"> Отличите</w:t>
      </w:r>
      <w:r>
        <w:rPr>
          <w:rFonts w:ascii="Times New Roman" w:eastAsia="Times New Roman" w:hAnsi="Times New Roman" w:cs="Times New Roman"/>
        </w:rPr>
        <w:t xml:space="preserve">льные особенности данной Программы от уже существующих в этой области заключаются в том, что Программа предполагает сетевую форму реализации с использованием инновационных методов информатизации педагогического процесса. 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Практические очные занятия по Прог</w:t>
      </w:r>
      <w:r>
        <w:rPr>
          <w:rFonts w:ascii="Times New Roman" w:eastAsia="Times New Roman" w:hAnsi="Times New Roman" w:cs="Times New Roman"/>
        </w:rPr>
        <w:t>рамме связаны с усвоением теоретических знаний, получаемых на онлайн-занятиях через возможность их практического осмысления, анализ педагогических текстов, художественных произведений, видеоматериалов, выполнение творческих заданий написание педагогических</w:t>
      </w:r>
      <w:r>
        <w:rPr>
          <w:rFonts w:ascii="Times New Roman" w:eastAsia="Times New Roman" w:hAnsi="Times New Roman" w:cs="Times New Roman"/>
        </w:rPr>
        <w:t xml:space="preserve"> эссе, создание презентаций, разработку авторских творческих проектов. 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 структуру программы входят два содержательных блока: психолого-педагогический (1-й год обучения), волонтерские проекты (2-й год обучения). 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Актуальность Программы обусловлена тем, чт</w:t>
      </w:r>
      <w:r>
        <w:rPr>
          <w:rFonts w:ascii="Times New Roman" w:eastAsia="Times New Roman" w:hAnsi="Times New Roman" w:cs="Times New Roman"/>
        </w:rPr>
        <w:t>о в настоящее время возрастают требования к образовательной и исследовательской активности учащихся. К числу наиболее актуальных проблем относится также проблема выявления одаренных и способных в различных областях знаний детей. Профильное обучение в подго</w:t>
      </w:r>
      <w:r>
        <w:rPr>
          <w:rFonts w:ascii="Times New Roman" w:eastAsia="Times New Roman" w:hAnsi="Times New Roman" w:cs="Times New Roman"/>
        </w:rPr>
        <w:t>товке старшеклассников к педагогической профессии актуализирует поиск и своевременное сопровождение учащихся, сделавших свой профессиональный выбор.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Программа рассчитана на обучающихся, осваивающих образовательную программу основного общего, среднего общег</w:t>
      </w:r>
      <w:r>
        <w:rPr>
          <w:rFonts w:ascii="Times New Roman" w:eastAsia="Times New Roman" w:hAnsi="Times New Roman" w:cs="Times New Roman"/>
        </w:rPr>
        <w:t>о или среднего профессионального образования.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Программа направлена на:</w:t>
      </w:r>
    </w:p>
    <w:p w:rsidR="007078CE" w:rsidRDefault="006F183B">
      <w:pPr>
        <w:pStyle w:val="normal"/>
        <w:numPr>
          <w:ilvl w:val="0"/>
          <w:numId w:val="3"/>
        </w:numPr>
        <w:tabs>
          <w:tab w:val="left" w:pos="1080"/>
        </w:tabs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создание условий для развития личности и профессиональной ориентации обучающихся;</w:t>
      </w:r>
    </w:p>
    <w:p w:rsidR="007078CE" w:rsidRDefault="006F183B">
      <w:pPr>
        <w:pStyle w:val="normal"/>
        <w:numPr>
          <w:ilvl w:val="0"/>
          <w:numId w:val="3"/>
        </w:numPr>
        <w:tabs>
          <w:tab w:val="left" w:pos="1080"/>
        </w:tabs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развитие мотивации к познанию и творчеству в области психологии и педагогики;</w:t>
      </w:r>
    </w:p>
    <w:p w:rsidR="007078CE" w:rsidRDefault="006F183B">
      <w:pPr>
        <w:pStyle w:val="normal"/>
        <w:numPr>
          <w:ilvl w:val="0"/>
          <w:numId w:val="3"/>
        </w:numPr>
        <w:tabs>
          <w:tab w:val="left" w:pos="1080"/>
        </w:tabs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создание условий для соци</w:t>
      </w:r>
      <w:r>
        <w:rPr>
          <w:rFonts w:ascii="Times New Roman" w:eastAsia="Times New Roman" w:hAnsi="Times New Roman" w:cs="Times New Roman"/>
        </w:rPr>
        <w:t>ального, культурного и профессионального самоопределения, творческой самореализации личности обучающихся;</w:t>
      </w:r>
    </w:p>
    <w:p w:rsidR="007078CE" w:rsidRDefault="006F183B">
      <w:pPr>
        <w:pStyle w:val="normal"/>
        <w:numPr>
          <w:ilvl w:val="0"/>
          <w:numId w:val="3"/>
        </w:numPr>
        <w:tabs>
          <w:tab w:val="left" w:pos="1080"/>
        </w:tabs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интеллектуальное и духовное развития личности обучающихся.</w:t>
      </w:r>
    </w:p>
    <w:p w:rsidR="007078CE" w:rsidRDefault="006F183B">
      <w:pPr>
        <w:pStyle w:val="normal"/>
        <w:widowControl w:val="0"/>
        <w:shd w:val="clear" w:color="auto" w:fill="FFFFFF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Педагогическая целесообразность</w:t>
      </w:r>
      <w:r>
        <w:rPr>
          <w:rFonts w:ascii="Times New Roman" w:eastAsia="Times New Roman" w:hAnsi="Times New Roman" w:cs="Times New Roman"/>
        </w:rPr>
        <w:t xml:space="preserve">. Предлагаемые в Программе проектные и сетевые информационные средства наиболее действенны для детей 14-17 лет. Эти средства расширяют возможности образовательного взаимодействия до рамок сообщества «Ученик – учитель – преподаватель педагогического вуза». </w:t>
      </w:r>
      <w:r>
        <w:rPr>
          <w:rFonts w:ascii="Times New Roman" w:eastAsia="Times New Roman" w:hAnsi="Times New Roman" w:cs="Times New Roman"/>
        </w:rPr>
        <w:t>Таким образом, будет достигнута цель интегрирования учащихся психолого-педагогического класса в вузовскую среду.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Целью</w:t>
      </w:r>
      <w:r>
        <w:rPr>
          <w:rFonts w:ascii="Times New Roman" w:eastAsia="Times New Roman" w:hAnsi="Times New Roman" w:cs="Times New Roman"/>
        </w:rPr>
        <w:t xml:space="preserve"> Программы является формирование у обучающихся базовых знаний и умений в области педагогики и психологии, воспитание у них гуманитарной на</w:t>
      </w:r>
      <w:r>
        <w:rPr>
          <w:rFonts w:ascii="Times New Roman" w:eastAsia="Times New Roman" w:hAnsi="Times New Roman" w:cs="Times New Roman"/>
        </w:rPr>
        <w:t xml:space="preserve">правленности, профессиональные педагогические пробы в ходе реализации волонтерских проектов. 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Для достижения поставленной цели решаются следующие </w:t>
      </w:r>
      <w:r>
        <w:rPr>
          <w:rFonts w:ascii="Times New Roman" w:eastAsia="Times New Roman" w:hAnsi="Times New Roman" w:cs="Times New Roman"/>
          <w:b/>
        </w:rPr>
        <w:t>задачи: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</w:pPr>
      <w:r>
        <w:rPr>
          <w:rFonts w:ascii="Times New Roman" w:eastAsia="Times New Roman" w:hAnsi="Times New Roman" w:cs="Times New Roman"/>
        </w:rPr>
        <w:t>формирование профессиональной направленности личности;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  <w:rPr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формирование интереса к педагогической професси</w:t>
      </w:r>
      <w:r>
        <w:rPr>
          <w:rFonts w:ascii="Times New Roman" w:eastAsia="Times New Roman" w:hAnsi="Times New Roman" w:cs="Times New Roman"/>
          <w:color w:val="2A2723"/>
        </w:rPr>
        <w:t>и;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</w:pPr>
      <w:r>
        <w:rPr>
          <w:rFonts w:ascii="Times New Roman" w:eastAsia="Times New Roman" w:hAnsi="Times New Roman" w:cs="Times New Roman"/>
        </w:rPr>
        <w:t>формирование профессиональной готовности к решению задач воспитательной деятельности в образовательном процессе школы;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  <w:rPr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знакомство с педагогическими и психологическими знаниями;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  <w:rPr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развитие творческих умений;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  <w:rPr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формирование основ проектной деятельности;</w:t>
      </w:r>
    </w:p>
    <w:p w:rsidR="007078CE" w:rsidRDefault="006F183B">
      <w:pPr>
        <w:pStyle w:val="normal"/>
        <w:numPr>
          <w:ilvl w:val="0"/>
          <w:numId w:val="1"/>
        </w:numPr>
        <w:spacing w:after="0" w:line="240" w:lineRule="auto"/>
        <w:ind w:right="0" w:firstLine="566"/>
      </w:pPr>
      <w:r>
        <w:rPr>
          <w:rFonts w:ascii="Times New Roman" w:eastAsia="Times New Roman" w:hAnsi="Times New Roman" w:cs="Times New Roman"/>
        </w:rPr>
        <w:lastRenderedPageBreak/>
        <w:t>формирование готовности к осуществлению профессиональной деятельности в открытом информационном пространстве.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Режим занятий.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Объем Программы: 1-й год – 34 ч.; 2-й год – 34 ч. 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Формы занятий: 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 количеству детей, участвующих в занятии, – коллективная, групповая;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 особенностям коммуникативного взаимодействия педагога и детей – семинар, лабораторная работа, мастерская, конкурс, дистанционное сетевое взаимодействие, волонтерский проект; 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 дида</w:t>
      </w:r>
      <w:r>
        <w:rPr>
          <w:rFonts w:ascii="Times New Roman" w:eastAsia="Times New Roman" w:hAnsi="Times New Roman" w:cs="Times New Roman"/>
        </w:rPr>
        <w:t>ктической цели – вводное занятие, занятие по углублению знаний, практическое занятие, занятие по систематизации и обобщению знаний, по контролю знаний, умений и навыков, комбинированные формы занятий.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Ожидаемые</w:t>
      </w:r>
      <w:r>
        <w:rPr>
          <w:rFonts w:ascii="Times New Roman" w:eastAsia="Times New Roman" w:hAnsi="Times New Roman" w:cs="Times New Roman"/>
          <w:b/>
        </w:rPr>
        <w:t xml:space="preserve"> результаты освоения программы.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Слушатель буде</w:t>
      </w:r>
      <w:r>
        <w:rPr>
          <w:rFonts w:ascii="Times New Roman" w:eastAsia="Times New Roman" w:hAnsi="Times New Roman" w:cs="Times New Roman"/>
        </w:rPr>
        <w:t>т знать: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основы педагогических знаний;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основы психологических знаний;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возможности применения педагогических знаний в современной жизни;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возможности и риски применения современных информационно- коммуникационных технологий при осуществлении профессиональной</w:t>
      </w:r>
      <w:r>
        <w:rPr>
          <w:rFonts w:ascii="Times New Roman" w:eastAsia="Times New Roman" w:hAnsi="Times New Roman" w:cs="Times New Roman"/>
        </w:rPr>
        <w:t xml:space="preserve"> деятельности учащихся;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основные принципы организации совместно-распределенной деятельности в открытом информационном пространстве.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Слушатель будет уметь: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определять основные категории педагогики и психологии;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понимать значение педагогических знаний в разв</w:t>
      </w:r>
      <w:r>
        <w:rPr>
          <w:rFonts w:ascii="Times New Roman" w:eastAsia="Times New Roman" w:hAnsi="Times New Roman" w:cs="Times New Roman"/>
          <w:color w:val="2A2723"/>
        </w:rPr>
        <w:t>итии общества;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выстраивать эффективное педагогическое взаимодействие;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использовать педагогические знания в жизни;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пользоваться ресурсами телекоммуникационных сетей в целях эффективного осуществления профессиональной деятельности;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Слушатель будет владеть: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</w:t>
      </w:r>
      <w:r>
        <w:rPr>
          <w:rFonts w:ascii="Times New Roman" w:eastAsia="Times New Roman" w:hAnsi="Times New Roman" w:cs="Times New Roman"/>
        </w:rPr>
        <w:t>риемами целеполагания;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средствами оценки эффективности собственной деятельности;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инструментами совместной работы в телекоммуникационных сетях.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Формы и методы контроля.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 xml:space="preserve">Текущий контроль осуществляется по каждому занятию Программы с использованием следующих </w:t>
      </w:r>
      <w:r>
        <w:rPr>
          <w:rFonts w:ascii="Times New Roman" w:eastAsia="Times New Roman" w:hAnsi="Times New Roman" w:cs="Times New Roman"/>
          <w:color w:val="2A2723"/>
        </w:rPr>
        <w:t>методов контроля:</w:t>
      </w:r>
    </w:p>
    <w:p w:rsidR="007078CE" w:rsidRDefault="006F183B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экспертная оценка </w:t>
      </w:r>
      <w:r>
        <w:rPr>
          <w:rFonts w:ascii="Times New Roman" w:eastAsia="Times New Roman" w:hAnsi="Times New Roman" w:cs="Times New Roman"/>
          <w:color w:val="2A2723"/>
        </w:rPr>
        <w:t xml:space="preserve">педагогами-кураторами ответов, дополнений, результатов работы с кейсами, выполнения самодиагностики, творческих заданий обучающихся на очных занятиях; </w:t>
      </w:r>
    </w:p>
    <w:p w:rsidR="007078CE" w:rsidRDefault="006F183B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>тестирование обучающихся с применением автоматизированной обработки результатов;</w:t>
      </w:r>
    </w:p>
    <w:p w:rsidR="007078CE" w:rsidRDefault="006F183B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 xml:space="preserve">оценка результатов выполнения заданий в онлайн-занятии; </w:t>
      </w:r>
    </w:p>
    <w:p w:rsidR="007078CE" w:rsidRDefault="006F183B">
      <w:pPr>
        <w:pStyle w:val="normal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>оценка результатов реализации волонтерских проектов.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Промежуточный контроль осуществляется по окончанию первого года о</w:t>
      </w:r>
      <w:r>
        <w:rPr>
          <w:rFonts w:ascii="Times New Roman" w:eastAsia="Times New Roman" w:hAnsi="Times New Roman" w:cs="Times New Roman"/>
          <w:color w:val="2A2723"/>
        </w:rPr>
        <w:t>бучения, формируется по результатам текущего контроля и определяет возможность зачисления на второй год обучения в соответствии со следующими критериями: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положительная экспертная оценка </w:t>
      </w:r>
      <w:r>
        <w:rPr>
          <w:rFonts w:ascii="Times New Roman" w:eastAsia="Times New Roman" w:hAnsi="Times New Roman" w:cs="Times New Roman"/>
          <w:color w:val="2A2723"/>
        </w:rPr>
        <w:t xml:space="preserve">педагогами-кураторами деятельности обучающихся в первый год обучения; 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>не менее 60% от максимально возможного количества баллов за первый год обучения;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>выполнение всех волонтерских проектов первого года.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566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Итоговый контроль осуществляется по окончанию второго года обучения формируется по результатам текущего контроля за весь п</w:t>
      </w:r>
      <w:r>
        <w:rPr>
          <w:rFonts w:ascii="Times New Roman" w:eastAsia="Times New Roman" w:hAnsi="Times New Roman" w:cs="Times New Roman"/>
          <w:color w:val="2A2723"/>
        </w:rPr>
        <w:t>ериод обучения и определяет о</w:t>
      </w:r>
      <w:r>
        <w:rPr>
          <w:rFonts w:ascii="Times New Roman" w:eastAsia="Times New Roman" w:hAnsi="Times New Roman" w:cs="Times New Roman"/>
        </w:rPr>
        <w:t>ценку качества освоения Программы в</w:t>
      </w:r>
      <w:r>
        <w:rPr>
          <w:rFonts w:ascii="Times New Roman" w:eastAsia="Times New Roman" w:hAnsi="Times New Roman" w:cs="Times New Roman"/>
          <w:color w:val="2A2723"/>
        </w:rPr>
        <w:t xml:space="preserve"> соответствии со следующими критериями: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положительная экспертная оценка </w:t>
      </w:r>
      <w:r>
        <w:rPr>
          <w:rFonts w:ascii="Times New Roman" w:eastAsia="Times New Roman" w:hAnsi="Times New Roman" w:cs="Times New Roman"/>
          <w:color w:val="2A2723"/>
        </w:rPr>
        <w:t xml:space="preserve">педагогами-кураторами деятельности обучающихся за весь период обучения; 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>не менее 60% от максимально возможного количест</w:t>
      </w:r>
      <w:r>
        <w:rPr>
          <w:rFonts w:ascii="Times New Roman" w:eastAsia="Times New Roman" w:hAnsi="Times New Roman" w:cs="Times New Roman"/>
          <w:color w:val="2A2723"/>
        </w:rPr>
        <w:t>ва баллов за весь период обучения;</w:t>
      </w:r>
    </w:p>
    <w:p w:rsidR="007078CE" w:rsidRDefault="006F183B">
      <w:pPr>
        <w:pStyle w:val="normal"/>
        <w:numPr>
          <w:ilvl w:val="0"/>
          <w:numId w:val="3"/>
        </w:numPr>
        <w:spacing w:after="0" w:line="240" w:lineRule="auto"/>
        <w:ind w:left="850" w:right="0" w:hanging="28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A2723"/>
        </w:rPr>
        <w:t>выполнение всех волонтерских проектов Программы.</w:t>
      </w:r>
    </w:p>
    <w:p w:rsidR="007078CE" w:rsidRDefault="006F183B">
      <w:pPr>
        <w:pStyle w:val="normal"/>
        <w:spacing w:before="200" w:after="0" w:line="240" w:lineRule="auto"/>
        <w:ind w:left="0" w:right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КАЛЕНДАРНЫЙ УЧЕБНЫЙ ГРАФИК</w:t>
      </w:r>
    </w:p>
    <w:p w:rsidR="007078CE" w:rsidRDefault="006F183B">
      <w:pPr>
        <w:pStyle w:val="normal"/>
        <w:tabs>
          <w:tab w:val="left" w:pos="1080"/>
        </w:tabs>
        <w:spacing w:after="0" w:line="240" w:lineRule="auto"/>
        <w:ind w:left="0" w:right="0" w:firstLine="70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</w:rPr>
        <w:t>Форма обучения – очная на базе образовательной организации с использованием онлайн-занятий, размещенных на образовательной платформе ВГСПУ (dist.miroznai.ru). Доступ к онлайн-занятиям осуществляется в свободном режиме, учебный материал доступен в режиме 24</w:t>
      </w:r>
      <w:r>
        <w:rPr>
          <w:rFonts w:ascii="Times New Roman" w:eastAsia="Times New Roman" w:hAnsi="Times New Roman" w:cs="Times New Roman"/>
        </w:rPr>
        <w:t>/7. Программа реализуется с 01 сентября по 31 мая текущего учебного года.</w:t>
      </w:r>
    </w:p>
    <w:p w:rsidR="007078CE" w:rsidRDefault="006F183B">
      <w:pPr>
        <w:pStyle w:val="normal"/>
        <w:spacing w:before="200" w:after="240" w:line="240" w:lineRule="auto"/>
        <w:ind w:left="0" w:right="0" w:firstLine="357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УЧЕБНО-ТЕМАТИЧЕСКИЙ ПЛАН</w:t>
      </w:r>
    </w:p>
    <w:p w:rsidR="007078CE" w:rsidRDefault="006F183B">
      <w:pPr>
        <w:pStyle w:val="normal"/>
        <w:spacing w:before="200" w:after="240" w:line="240" w:lineRule="auto"/>
        <w:ind w:left="0" w:right="0" w:firstLine="357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Психолого-педагогический блок (1-й год обучения)</w:t>
      </w:r>
    </w:p>
    <w:tbl>
      <w:tblPr>
        <w:tblStyle w:val="ab"/>
        <w:tblW w:w="9035" w:type="dxa"/>
        <w:tblInd w:w="21" w:type="dxa"/>
        <w:tblLayout w:type="fixed"/>
        <w:tblLook w:val="0000"/>
      </w:tblPr>
      <w:tblGrid>
        <w:gridCol w:w="710"/>
        <w:gridCol w:w="7055"/>
        <w:gridCol w:w="1270"/>
      </w:tblGrid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№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  <w:t>пп</w:t>
            </w:r>
          </w:p>
        </w:tc>
        <w:tc>
          <w:tcPr>
            <w:tcW w:w="705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Тема занятия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 часов</w:t>
            </w:r>
          </w:p>
        </w:tc>
      </w:tr>
      <w:tr w:rsidR="007078CE">
        <w:trPr>
          <w:cantSplit/>
          <w:trHeight w:val="255"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</w:t>
            </w:r>
          </w:p>
        </w:tc>
        <w:tc>
          <w:tcPr>
            <w:tcW w:w="7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Вводное занятие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rHeight w:val="327"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Самооценка человека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rHeight w:val="327"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3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Диагностика самооценки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4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Развитие самооценки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5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Темперамент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6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Характер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7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Кризисы развития человека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8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Подростковый кризис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9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Особенности развития личности подростка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10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Взаимоотношения в малой группе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11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Групповое давление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12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Деструктивные отношения в группе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13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Разработка классного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14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Апробация классного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15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Проведение классного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16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Анализ классного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17</w:t>
            </w:r>
          </w:p>
        </w:tc>
        <w:tc>
          <w:tcPr>
            <w:tcW w:w="7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История педагогики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18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Современные зарубежные школы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19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Инновационные школы России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20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Педагогическое общение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21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Психология педагогической оценки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22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Практика педагогического оценивания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23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Структура педагогической деятельности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24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Профессионально значимые качества педагога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25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Конфликты в межличностных отношениях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26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Стратегии поведения в конфликтах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27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Разрешение межличностных конфликтов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28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Волонтерские практики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lastRenderedPageBreak/>
              <w:t>29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Эффективный классный руководитель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30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Разработка школьного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31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Апробация школьного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32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Проведение школьного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33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Анализ школьного мероприятия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6F183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  <w:t>34</w:t>
            </w: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Заключительное занятие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7078CE">
            <w:pPr>
              <w:pStyle w:val="normal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05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b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2A2723"/>
                <w:sz w:val="22"/>
                <w:szCs w:val="22"/>
              </w:rPr>
              <w:t>ИТОГО</w:t>
            </w:r>
          </w:p>
        </w:tc>
        <w:tc>
          <w:tcPr>
            <w:tcW w:w="12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34</w:t>
            </w:r>
          </w:p>
        </w:tc>
      </w:tr>
    </w:tbl>
    <w:p w:rsidR="007078CE" w:rsidRDefault="007078CE">
      <w:pPr>
        <w:pStyle w:val="normal"/>
        <w:tabs>
          <w:tab w:val="left" w:pos="1080"/>
        </w:tabs>
        <w:spacing w:after="0" w:line="240" w:lineRule="auto"/>
        <w:ind w:left="141" w:right="0"/>
        <w:jc w:val="left"/>
        <w:rPr>
          <w:rFonts w:ascii="Times New Roman" w:eastAsia="Times New Roman" w:hAnsi="Times New Roman" w:cs="Times New Roman"/>
          <w:b/>
        </w:rPr>
      </w:pPr>
    </w:p>
    <w:p w:rsidR="007078CE" w:rsidRDefault="007078CE">
      <w:pPr>
        <w:pStyle w:val="normal"/>
        <w:tabs>
          <w:tab w:val="left" w:pos="1080"/>
        </w:tabs>
        <w:spacing w:after="0" w:line="240" w:lineRule="auto"/>
        <w:ind w:left="141" w:right="0"/>
        <w:jc w:val="left"/>
        <w:rPr>
          <w:rFonts w:ascii="Times New Roman" w:eastAsia="Times New Roman" w:hAnsi="Times New Roman" w:cs="Times New Roman"/>
          <w:b/>
        </w:rPr>
      </w:pPr>
    </w:p>
    <w:p w:rsidR="007078CE" w:rsidRDefault="006F183B">
      <w:pPr>
        <w:pStyle w:val="normal"/>
        <w:spacing w:before="200" w:after="240" w:line="240" w:lineRule="auto"/>
        <w:ind w:left="0" w:right="0" w:firstLine="357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Волонтерские проекты (2-й год обучения)</w:t>
      </w:r>
    </w:p>
    <w:tbl>
      <w:tblPr>
        <w:tblStyle w:val="ac"/>
        <w:tblW w:w="9626" w:type="dxa"/>
        <w:tblInd w:w="21" w:type="dxa"/>
        <w:tblLayout w:type="fixed"/>
        <w:tblLook w:val="0000"/>
      </w:tblPr>
      <w:tblGrid>
        <w:gridCol w:w="710"/>
        <w:gridCol w:w="7782"/>
        <w:gridCol w:w="1134"/>
      </w:tblGrid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№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br/>
              <w:t>пп</w:t>
            </w:r>
          </w:p>
        </w:tc>
        <w:tc>
          <w:tcPr>
            <w:tcW w:w="778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Тема занятия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6F183B">
            <w:pPr>
              <w:pStyle w:val="normal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 часов</w:t>
            </w:r>
          </w:p>
        </w:tc>
      </w:tr>
      <w:tr w:rsidR="007078CE" w:rsidTr="00EA6C6B">
        <w:trPr>
          <w:cantSplit/>
          <w:trHeight w:val="255"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Планирование и подготовка волонтерских проектов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Разработка и реализация волонтерских проектов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Волонтерский проект в дистанционном формате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Описание экологического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Презентационное мероприятие экологического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Формирование группы волонтеров экологического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Реализация экологического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7078CE" w:rsidTr="00EA6C6B">
        <w:trPr>
          <w:cantSplit/>
          <w:trHeight w:val="20"/>
          <w:tblHeader/>
        </w:trPr>
        <w:tc>
          <w:tcPr>
            <w:tcW w:w="71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Обсуждение и презентация результатов экологического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Подведение итогов экологического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Нравственное воспитание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Описание социального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Презентационное мероприятие социального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Формирование группы волонтеров социального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Реализация социального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Обсуждение и презентация результатов социального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Подведение итогов социального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Патриотическое воспитание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Описание патриотического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Презентационное мероприятие патриотического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Формирование группы волонтеров патриотического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Реализация патриотического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Обсуждение и презентация результатов патриотического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Подведение итогов патриотического волонтерского проекта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7078CE">
            <w:pPr>
              <w:pStyle w:val="normal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1" w:right="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Заключительное занятие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078CE" w:rsidTr="00EA6C6B">
        <w:trPr>
          <w:cantSplit/>
          <w:tblHeader/>
        </w:trPr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7078CE" w:rsidRDefault="007078CE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80"/>
              </w:tabs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color w:val="2A2723"/>
                <w:sz w:val="22"/>
                <w:szCs w:val="22"/>
              </w:rPr>
            </w:pPr>
          </w:p>
        </w:tc>
        <w:tc>
          <w:tcPr>
            <w:tcW w:w="778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b/>
                <w:color w:val="2A2723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2A2723"/>
                <w:sz w:val="22"/>
                <w:szCs w:val="22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7078CE" w:rsidRDefault="006F183B">
            <w:pPr>
              <w:pStyle w:val="normal"/>
              <w:widowControl w:val="0"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34</w:t>
            </w:r>
          </w:p>
        </w:tc>
      </w:tr>
    </w:tbl>
    <w:p w:rsidR="007078CE" w:rsidRDefault="007078CE">
      <w:pPr>
        <w:pStyle w:val="normal"/>
        <w:spacing w:before="200" w:after="240" w:line="240" w:lineRule="auto"/>
        <w:ind w:left="0" w:right="0" w:firstLine="357"/>
        <w:jc w:val="center"/>
        <w:rPr>
          <w:rFonts w:ascii="Times New Roman" w:eastAsia="Times New Roman" w:hAnsi="Times New Roman" w:cs="Times New Roman"/>
          <w:b/>
          <w:smallCaps/>
        </w:rPr>
      </w:pPr>
    </w:p>
    <w:p w:rsidR="007078CE" w:rsidRDefault="006F183B">
      <w:pPr>
        <w:pStyle w:val="normal"/>
        <w:spacing w:before="200" w:after="240" w:line="240" w:lineRule="auto"/>
        <w:ind w:left="0" w:right="0" w:firstLine="357"/>
        <w:jc w:val="center"/>
        <w:rPr>
          <w:rFonts w:ascii="Times New Roman" w:eastAsia="Times New Roman" w:hAnsi="Times New Roman" w:cs="Times New Roman"/>
          <w:b/>
          <w:smallCaps/>
        </w:rPr>
      </w:pPr>
      <w:r>
        <w:rPr>
          <w:rFonts w:ascii="Times New Roman" w:eastAsia="Times New Roman" w:hAnsi="Times New Roman" w:cs="Times New Roman"/>
          <w:b/>
          <w:smallCaps/>
        </w:rPr>
        <w:lastRenderedPageBreak/>
        <w:t>СОДЕРЖАНИЕ КУРСА</w:t>
      </w:r>
    </w:p>
    <w:p w:rsidR="007078CE" w:rsidRDefault="006F183B">
      <w:pPr>
        <w:pStyle w:val="normal"/>
        <w:spacing w:after="0" w:line="240" w:lineRule="auto"/>
        <w:ind w:left="0" w:right="0" w:firstLine="566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Психолого-педагогический блок (1-й год обучения)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Вводное занятие (1 час)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Понятие «психолого-педагогический класс» (далее ППК), история их развития в России, цели и предназначение ППК. Структура программы ППК: онлайн-неделя и очное занятие, основы психологических и педагогических знаний, профессиональные </w:t>
      </w:r>
      <w:r>
        <w:rPr>
          <w:rFonts w:ascii="Times New Roman" w:eastAsia="Times New Roman" w:hAnsi="Times New Roman" w:cs="Times New Roman"/>
        </w:rPr>
        <w:t xml:space="preserve">пробы в форме волонтерских проектов. Анализ программы воспитания образовательной организации, планирование волонтерских проектов. Электронная волонтерская книжка, волонтерские часы, подача заявок на реализацию волонтерских проектов на платформе Ассоциации </w:t>
      </w:r>
      <w:r>
        <w:rPr>
          <w:rFonts w:ascii="Times New Roman" w:eastAsia="Times New Roman" w:hAnsi="Times New Roman" w:cs="Times New Roman"/>
        </w:rPr>
        <w:t>волонтерских центров (dobro.ru).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Самооценка человека (1 час)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Понятие самооценки. Механизмы ее формирования. Виды самооценки. Самооценка и уровень притязаний личности. Анализ видеоматериалов, иллюстрирующих различные виды самооценки личности, их влияние на </w:t>
      </w:r>
      <w:r>
        <w:rPr>
          <w:rFonts w:ascii="Times New Roman" w:eastAsia="Times New Roman" w:hAnsi="Times New Roman" w:cs="Times New Roman"/>
        </w:rPr>
        <w:t>различные сферы жизнедеятельности человека.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Диагностика самооценки (1 час)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Самодиагностика самооценки по методике Дембо-Рубинштейн для подростков и юношей. Анализ видеоматериалов, иллюстрирующих виды самооценки. Анализ результатов самооценки знаний обучающ</w:t>
      </w:r>
      <w:r>
        <w:rPr>
          <w:rFonts w:ascii="Times New Roman" w:eastAsia="Times New Roman" w:hAnsi="Times New Roman" w:cs="Times New Roman"/>
        </w:rPr>
        <w:t>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Развитие самооценки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Структура самооценки. Развитие самооценки. Способы формирования и развития адекватной положительной самооценки. Самоуважение. Анализ видеоматериалов, иллюстрирующих путь формир</w:t>
      </w:r>
      <w:r>
        <w:rPr>
          <w:rFonts w:ascii="Times New Roman" w:eastAsia="Times New Roman" w:hAnsi="Times New Roman" w:cs="Times New Roman"/>
        </w:rPr>
        <w:t>ования и развития адекватной положительной самооценки. Разработка приемов и рекомендаций развития самоуважения.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Темперамент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«темперамент». Физио</w:t>
      </w:r>
      <w:r>
        <w:rPr>
          <w:rFonts w:ascii="Times New Roman" w:eastAsia="Times New Roman" w:hAnsi="Times New Roman" w:cs="Times New Roman"/>
        </w:rPr>
        <w:t>логическая основа темперамента. Типы темперамента: холерик, сангвиник, меланхолик, флегматик. Психические свойства темперамента: активность, моторика, эмоциональность. Самодиагностика типа темперамента по методике Г. Айзенка. Анализ видеоматериалов, иллюст</w:t>
      </w:r>
      <w:r>
        <w:rPr>
          <w:rFonts w:ascii="Times New Roman" w:eastAsia="Times New Roman" w:hAnsi="Times New Roman" w:cs="Times New Roman"/>
        </w:rPr>
        <w:t>рирующих разные типы темперамента.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Характер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«характер». Сходства и различия темперамента и характера. Механизм формирования характера. Акцентуации характера. Анализ видеоматериалов, иллюстрирующих разные типы акцентуации характера. Разрабо</w:t>
      </w:r>
      <w:r>
        <w:rPr>
          <w:rFonts w:ascii="Times New Roman" w:eastAsia="Times New Roman" w:hAnsi="Times New Roman" w:cs="Times New Roman"/>
        </w:rPr>
        <w:t>тка рекомендаций по обучению и воспитанию школьников с разными типами темперамента.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Кризисы развития человека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кризисов развития. Знакомство с понятиями темпа, динамики и факторов развития человека. Характеристика показателей развития в период ранних кризисов развития человека: кризиса новорожденности, кризиса 1 года. Характеристика развития ребенка в кризи</w:t>
      </w:r>
      <w:r>
        <w:rPr>
          <w:rFonts w:ascii="Times New Roman" w:eastAsia="Times New Roman" w:hAnsi="Times New Roman" w:cs="Times New Roman"/>
        </w:rPr>
        <w:t>се 3-х лет. Психологическое содержание кризиса 7 лет, положительный и отрицательный смысл преобразований в личности ребенка в этот период. Анализ видеоматериалов, иллюстрирующих психологический смысл кризисов развития человека. Анализ поведения ребенка и к</w:t>
      </w:r>
      <w:r>
        <w:rPr>
          <w:rFonts w:ascii="Times New Roman" w:eastAsia="Times New Roman" w:hAnsi="Times New Roman" w:cs="Times New Roman"/>
        </w:rPr>
        <w:t>онструктивного взаимодействия взрослых с ним в этот период.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Подростковый кризис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Основные черты подросткового кризиса, его причины. Положительный и отриц</w:t>
      </w:r>
      <w:r>
        <w:rPr>
          <w:rFonts w:ascii="Times New Roman" w:eastAsia="Times New Roman" w:hAnsi="Times New Roman" w:cs="Times New Roman"/>
        </w:rPr>
        <w:t>ательный смысл преобразований в личности ребенка в этот период. Анализ видеоматериалов, иллюстрирующих психологический смысл подросткового кризиса. Анализ поведения ребенка и конструктивного взаимодействия взрослых с ним в этот период. Анализ результатов с</w:t>
      </w:r>
      <w:r>
        <w:rPr>
          <w:rFonts w:ascii="Times New Roman" w:eastAsia="Times New Roman" w:hAnsi="Times New Roman" w:cs="Times New Roman"/>
        </w:rPr>
        <w:t>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Особенности развития личности подростка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Социальная ситуация развития подростка. Ведущая деятельность и новообразования подростка. Самосознание подростка. Общение со сверстн</w:t>
      </w:r>
      <w:r>
        <w:rPr>
          <w:rFonts w:ascii="Times New Roman" w:eastAsia="Times New Roman" w:hAnsi="Times New Roman" w:cs="Times New Roman"/>
        </w:rPr>
        <w:t>иками и взрослыми. Анализ видеоматериалов, иллюстрирующих психологический смысл подросткового кризиса. Анализ поведения подростка и конструктивного взаимодействия взрослых с ним в этот период. Анализ результатов самооценки знаний обучающихся. Разбор вопрос</w:t>
      </w:r>
      <w:r>
        <w:rPr>
          <w:rFonts w:ascii="Times New Roman" w:eastAsia="Times New Roman" w:hAnsi="Times New Roman" w:cs="Times New Roman"/>
        </w:rPr>
        <w:t>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Взаимоотношения в малой группе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Понятие малой группы и ее признаки. Групповая динамика. Нормативное влияние в группе: конформизм, негативизм, нонконформизм, внушаемость, коллективистическое самоопределение. Эксперимент Соломона Аша. Факторы, влияющие на конформное поведение.</w:t>
      </w:r>
    </w:p>
    <w:p w:rsidR="007078CE" w:rsidRDefault="006F183B">
      <w:pPr>
        <w:pStyle w:val="normal"/>
        <w:spacing w:after="0" w:line="240" w:lineRule="auto"/>
        <w:ind w:left="0" w:right="0" w:firstLine="708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Групповое да</w:t>
      </w:r>
      <w:r>
        <w:rPr>
          <w:rFonts w:ascii="Times New Roman" w:eastAsia="Times New Roman" w:hAnsi="Times New Roman" w:cs="Times New Roman"/>
          <w:b/>
        </w:rPr>
        <w:t>вление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Проявление группового давления в школьном классе. Школьная травля как специфическое проявление группового давления. Помощь ребенку в ситуации травли. Анализ видеоматериалов, иллюстрирующих проявления группового давления в школьном классе. А</w:t>
      </w:r>
      <w:r>
        <w:rPr>
          <w:rFonts w:ascii="Times New Roman" w:eastAsia="Times New Roman" w:hAnsi="Times New Roman" w:cs="Times New Roman"/>
        </w:rPr>
        <w:t>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Деструктивные отношения в группе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Школьная травля как деструктивное проявление группового давления. Причины возникновения школьной травли. Помощь ребенку </w:t>
      </w:r>
      <w:r>
        <w:rPr>
          <w:rFonts w:ascii="Times New Roman" w:eastAsia="Times New Roman" w:hAnsi="Times New Roman" w:cs="Times New Roman"/>
        </w:rPr>
        <w:t>в ситуации школьной травли. Работа педагога с деструктивными проявлениями группового давления в школьном классе.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Разработка классного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Разраб</w:t>
      </w:r>
      <w:r>
        <w:rPr>
          <w:rFonts w:ascii="Times New Roman" w:eastAsia="Times New Roman" w:hAnsi="Times New Roman" w:cs="Times New Roman"/>
        </w:rPr>
        <w:t>отка сценария классного мероприятия, планирование структуры мотивационной речи для его участников, подбор теоретического материала, иллюстраций, подготовка файла компьютерной презентации, разработка практических заданий, заданий для самоконтроля и самооцен</w:t>
      </w:r>
      <w:r>
        <w:rPr>
          <w:rFonts w:ascii="Times New Roman" w:eastAsia="Times New Roman" w:hAnsi="Times New Roman" w:cs="Times New Roman"/>
        </w:rPr>
        <w:t>ки. Знакомство со сценариями классных мероприятий других обучающихся ППК, их анализ и обсуждение, формулирование рекомендаций по доработке.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Апробация классного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Методические рекомендации по организации взаимодействия школьников на класс</w:t>
      </w:r>
      <w:r>
        <w:rPr>
          <w:rFonts w:ascii="Times New Roman" w:eastAsia="Times New Roman" w:hAnsi="Times New Roman" w:cs="Times New Roman"/>
        </w:rPr>
        <w:t xml:space="preserve">ном мероприятии. Проведение классных мероприятий (или их элементов) обучающимися ППК в своих группах, их анализ и обсуждение, анализ типичных ошибок, формулирование рекомендаций по улучшению мероприятий. 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Проведение классного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Проведени</w:t>
      </w:r>
      <w:r>
        <w:rPr>
          <w:rFonts w:ascii="Times New Roman" w:eastAsia="Times New Roman" w:hAnsi="Times New Roman" w:cs="Times New Roman"/>
        </w:rPr>
        <w:t>е обучающимися ППК классных мероприятий в выбранных классах в соответствии с разработанными сценариями.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Анализ классного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Анализ эффективности проведенного мероприятия, трудностей, возникших в ходе его проведения, примеров удачного прим</w:t>
      </w:r>
      <w:r>
        <w:rPr>
          <w:rFonts w:ascii="Times New Roman" w:eastAsia="Times New Roman" w:hAnsi="Times New Roman" w:cs="Times New Roman"/>
        </w:rPr>
        <w:t>енения педагогических методов и приемов. Выводы и рекомендации по доработке сценариев и по организации собственной педагогической деятельности.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  <w:color w:val="2A2723"/>
        </w:rPr>
      </w:pPr>
      <w:r>
        <w:rPr>
          <w:rFonts w:ascii="Times New Roman" w:eastAsia="Times New Roman" w:hAnsi="Times New Roman" w:cs="Times New Roman"/>
          <w:b/>
          <w:color w:val="2A2723"/>
        </w:rPr>
        <w:t>История педагогики (</w:t>
      </w:r>
      <w:r>
        <w:rPr>
          <w:rFonts w:ascii="Times New Roman" w:eastAsia="Times New Roman" w:hAnsi="Times New Roman" w:cs="Times New Roman"/>
          <w:b/>
        </w:rPr>
        <w:t>1 час</w:t>
      </w:r>
      <w:r>
        <w:rPr>
          <w:rFonts w:ascii="Times New Roman" w:eastAsia="Times New Roman" w:hAnsi="Times New Roman" w:cs="Times New Roman"/>
          <w:b/>
          <w:color w:val="2A2723"/>
        </w:rPr>
        <w:t>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color w:val="2A2723"/>
        </w:rPr>
      </w:pPr>
      <w:r>
        <w:rPr>
          <w:rFonts w:ascii="Times New Roman" w:eastAsia="Times New Roman" w:hAnsi="Times New Roman" w:cs="Times New Roman"/>
          <w:color w:val="2A2723"/>
        </w:rPr>
        <w:t>Особенности организации образовательного процесса в различные исторические эпохи. Во</w:t>
      </w:r>
      <w:r>
        <w:rPr>
          <w:rFonts w:ascii="Times New Roman" w:eastAsia="Times New Roman" w:hAnsi="Times New Roman" w:cs="Times New Roman"/>
          <w:color w:val="2A2723"/>
        </w:rPr>
        <w:t xml:space="preserve">спитание в первобытном обществе. Воспитание, образование и зарождение педагогической мысли в Древнем мире. Воспитание, образование и педагогическая мысль в период Средневековья. Педагогика Западной Европы Нового времени и эпохи Просвещения. Педагогическая </w:t>
      </w:r>
      <w:r>
        <w:rPr>
          <w:rFonts w:ascii="Times New Roman" w:eastAsia="Times New Roman" w:hAnsi="Times New Roman" w:cs="Times New Roman"/>
          <w:color w:val="2A2723"/>
        </w:rPr>
        <w:t>мысль в странах Западной Европы в XIX в. Воспитание, образование и педагогическая мысль в России с древнейших времен до XVIII в.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</w:rPr>
        <w:t>Современные зарубежные школы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Характеристика современных зарубежных школ. Особенности организации образовательного процесса, внеурочной деятельности в зарубежных школах. Анализ видеоматериалов, иллюстрирующих различие образовательных систем зарубежья.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Анализ результатов самооценки знан</w:t>
      </w:r>
      <w:r>
        <w:rPr>
          <w:rFonts w:ascii="Times New Roman" w:eastAsia="Times New Roman" w:hAnsi="Times New Roman" w:cs="Times New Roman"/>
        </w:rPr>
        <w:t>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Инновационные школы России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  <w:color w:val="FF0000"/>
        </w:rPr>
      </w:pPr>
      <w:r>
        <w:rPr>
          <w:rFonts w:ascii="Times New Roman" w:eastAsia="Times New Roman" w:hAnsi="Times New Roman" w:cs="Times New Roman"/>
        </w:rPr>
        <w:lastRenderedPageBreak/>
        <w:t>Характеристика понятия «инновационная школа». Особенности организации образовательного процесса в адаптивной школе Е.А. Ямбурга. Специфика обучения в школе отц</w:t>
      </w:r>
      <w:r>
        <w:rPr>
          <w:rFonts w:ascii="Times New Roman" w:eastAsia="Times New Roman" w:hAnsi="Times New Roman" w:cs="Times New Roman"/>
        </w:rPr>
        <w:t>а Петра (Василенко) в Свято-Алексеевской пустыни. Анализ видеоматериалов, иллюстрирующих проблемы традиционной школы, идеи обучения и воспитания в авторских школах. Составление структурной модели, отражающей характерные черты авторских школ: Е.А. Ямбурга и</w:t>
      </w:r>
      <w:r>
        <w:rPr>
          <w:rFonts w:ascii="Times New Roman" w:eastAsia="Times New Roman" w:hAnsi="Times New Roman" w:cs="Times New Roman"/>
        </w:rPr>
        <w:t xml:space="preserve"> отца Петра (Василенко) в Свято-Алексеевской пустыни.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Педагогическое общение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Понятие «педагогическое общение». Цель и задачи педагогического общения. Ср</w:t>
      </w:r>
      <w:r>
        <w:rPr>
          <w:rFonts w:ascii="Times New Roman" w:eastAsia="Times New Roman" w:hAnsi="Times New Roman" w:cs="Times New Roman"/>
        </w:rPr>
        <w:t>едства педагогического общения (вербальные и невербальные). Стили педагогического общения. Анализ видеоматериалов и кейсовых заданий, иллюстрирующих проявление вербальных и невербальных средств и стилей педагогического общения. Анализ результатов самооценк</w:t>
      </w:r>
      <w:r>
        <w:rPr>
          <w:rFonts w:ascii="Times New Roman" w:eastAsia="Times New Roman" w:hAnsi="Times New Roman" w:cs="Times New Roman"/>
        </w:rPr>
        <w:t>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Психология педагогической оценки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Понятие «педагогическая оценка». Ее функции. Виды педагогических оценок. Влияние педагогических оценок на развитие личности и учебной деятельности </w:t>
      </w:r>
      <w:r>
        <w:rPr>
          <w:rFonts w:ascii="Times New Roman" w:eastAsia="Times New Roman" w:hAnsi="Times New Roman" w:cs="Times New Roman"/>
        </w:rPr>
        <w:t>школьников. Анализ видеоматериалов, иллюстрирующих проявления различных видов педагогических оценок.</w:t>
      </w:r>
    </w:p>
    <w:p w:rsidR="007078CE" w:rsidRDefault="006F183B">
      <w:pPr>
        <w:pStyle w:val="normal"/>
        <w:spacing w:after="0" w:line="240" w:lineRule="auto"/>
        <w:ind w:left="0" w:right="0" w:firstLine="708"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Практика педагогического оценивания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Анализ кейсов по педагогическому оцениванию: выявление типичных ошибок в применении разных видов педагогической оценки, обсуждение конструктивных приемов их использования. Разработка рекомендаций по эффективному применению разных видов педагогических оцено</w:t>
      </w:r>
      <w:r>
        <w:rPr>
          <w:rFonts w:ascii="Times New Roman" w:eastAsia="Times New Roman" w:hAnsi="Times New Roman" w:cs="Times New Roman"/>
        </w:rPr>
        <w:t>к.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Структура педагогической деятельности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Структура педагогической деятельности: конструктивный, организаторский и коммуникативный компоненты. Виды педаг</w:t>
      </w:r>
      <w:r>
        <w:rPr>
          <w:rFonts w:ascii="Times New Roman" w:eastAsia="Times New Roman" w:hAnsi="Times New Roman" w:cs="Times New Roman"/>
        </w:rPr>
        <w:t>огических способностей: дидактические, коммуникативные, организаторские. Анализ видеоматериалов, иллюстрирующих проявления различных педагогических способностей. Ведущие педагогические способности: педагогическая наблюдательность, педагогическое воображени</w:t>
      </w:r>
      <w:r>
        <w:rPr>
          <w:rFonts w:ascii="Times New Roman" w:eastAsia="Times New Roman" w:hAnsi="Times New Roman" w:cs="Times New Roman"/>
        </w:rPr>
        <w:t>е, требовательность, педагогический такт, организаторские способности, речевые навыки и их развитие.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Профессионально значимые качества педагога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Основные профессионально значимые качества педагога: педагогическая направленность, эмоционально-волевы</w:t>
      </w:r>
      <w:r>
        <w:rPr>
          <w:rFonts w:ascii="Times New Roman" w:eastAsia="Times New Roman" w:hAnsi="Times New Roman" w:cs="Times New Roman"/>
        </w:rPr>
        <w:t>е и моральные качества. Профессионально значимые качества личности, необходимые для педагогов, работающих в начальных, средних и старших классах. Самодиагностика, направленная на выявление склонностей и способностей к педагогической деятельности. Анализ ре</w:t>
      </w:r>
      <w:r>
        <w:rPr>
          <w:rFonts w:ascii="Times New Roman" w:eastAsia="Times New Roman" w:hAnsi="Times New Roman" w:cs="Times New Roman"/>
        </w:rPr>
        <w:t>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Конфликты в межличностных отношениях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конфликта. Его функции и структура. Динамика конфликта. Анализ видеоматериалов, иллюстрирующих основные этапы развит</w:t>
      </w:r>
      <w:r>
        <w:rPr>
          <w:rFonts w:ascii="Times New Roman" w:eastAsia="Times New Roman" w:hAnsi="Times New Roman" w:cs="Times New Roman"/>
        </w:rPr>
        <w:t>ия конфликта: его начало, фазу подъема, пик конфликта, фазу спада. Анализ типичных ошибок и конструктивных способов поведения на каждом этапе конфликта.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Стратегии поведения в конфликтах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Основные стратегии поведения в конфликтах: противоборство, ух</w:t>
      </w:r>
      <w:r>
        <w:rPr>
          <w:rFonts w:ascii="Times New Roman" w:eastAsia="Times New Roman" w:hAnsi="Times New Roman" w:cs="Times New Roman"/>
        </w:rPr>
        <w:t>од, компромисс, уступка, сотрудничество. Самодиагностика ведущей стратегии поведения в конфликтной ситуации по методике Томаса-Килманна. Анализ профилей стратегий конфликтного поведения; эффективность, «слабые» стороны. Навыки использования в конфликте стр</w:t>
      </w:r>
      <w:r>
        <w:rPr>
          <w:rFonts w:ascii="Times New Roman" w:eastAsia="Times New Roman" w:hAnsi="Times New Roman" w:cs="Times New Roman"/>
        </w:rPr>
        <w:t>атегий: противоборства, ухода, компромисса, уступки для достижения сотрудничества.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Разрешение межличностных конфликтов (1 час): 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Основные принципы и порядок разр</w:t>
      </w:r>
      <w:r>
        <w:rPr>
          <w:rFonts w:ascii="Times New Roman" w:eastAsia="Times New Roman" w:hAnsi="Times New Roman" w:cs="Times New Roman"/>
        </w:rPr>
        <w:t>ешения конфликтов. Технологии эффективного общения и рационального поведения в конфликте. Психология переговорного процесса. Освоение алгоритма анализа конфликтной ситуации, алгоритма ведения переговоров. Анализ результатов самооценки знаний обучающихся. Р</w:t>
      </w:r>
      <w:r>
        <w:rPr>
          <w:rFonts w:ascii="Times New Roman" w:eastAsia="Times New Roman" w:hAnsi="Times New Roman" w:cs="Times New Roman"/>
        </w:rPr>
        <w:t>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Волонтерские практики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о волонтерских практиках. Мотивы участия молодежи в волонтерских проектах. Типы волонтерских проектов. Этапы создания волонтерского проекта. Анализ видеоматериалов, иллюстри</w:t>
      </w:r>
      <w:r>
        <w:rPr>
          <w:rFonts w:ascii="Times New Roman" w:eastAsia="Times New Roman" w:hAnsi="Times New Roman" w:cs="Times New Roman"/>
        </w:rPr>
        <w:t>рующих опыт организации волонтерских практик детей и взрослых. Разработка идеи и продвижение авторского волонтерского проекта.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720" w:right="0" w:hanging="1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Эффективный классный руководитель </w:t>
      </w:r>
      <w:r>
        <w:rPr>
          <w:rFonts w:ascii="Times New Roman" w:eastAsia="Times New Roman" w:hAnsi="Times New Roman" w:cs="Times New Roman"/>
          <w:b/>
        </w:rPr>
        <w:t>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Понятия «лидерство» и «руководство». Стили классного руководства: директивная и кооперативная модели. Формирование авторитета педагога-руководителя. Психологические факторы, определяющие успешность педагогического руководства. Техники и приемы орг</w:t>
      </w:r>
      <w:r>
        <w:rPr>
          <w:rFonts w:ascii="Times New Roman" w:eastAsia="Times New Roman" w:hAnsi="Times New Roman" w:cs="Times New Roman"/>
        </w:rPr>
        <w:t>анизации деятельности школьников. Формирование навыков постановки целей, мотивирующей речи, делегирования функций, осуществления контроля. Освоение алгоритма предоставления обратной связи. Анализ результатов самооценки знаний обучающихся. Разбор вопросов о</w:t>
      </w:r>
      <w:r>
        <w:rPr>
          <w:rFonts w:ascii="Times New Roman" w:eastAsia="Times New Roman" w:hAnsi="Times New Roman" w:cs="Times New Roman"/>
        </w:rPr>
        <w:t>бучающихся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Разработка школьного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Разработка сценария школьного мероприятия, планирование структуры мотивационной речи для его участников, подбор теоретического материала, иллюстраций, подготовка файла компьютерной презе</w:t>
      </w:r>
      <w:r>
        <w:rPr>
          <w:rFonts w:ascii="Times New Roman" w:eastAsia="Times New Roman" w:hAnsi="Times New Roman" w:cs="Times New Roman"/>
        </w:rPr>
        <w:t>нтации, разработка практических заданий, заданий для самоконтроля и самооценки. Знакомство со сценариями школьных мероприятий других обучающихся ППК, их анализ и обсуждение, формулирование рекомендаций по доработке.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Апробация школьного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Методические рекомендации по организации взаимодействия школьников на школьном мероприятии. Проведение школьных мероприятий (или их элементов) обучающимися ППК в своих группах, их анализ и обсуждение, анализ типичных ошибок, формулирование рекомендаций по</w:t>
      </w:r>
      <w:r>
        <w:rPr>
          <w:rFonts w:ascii="Times New Roman" w:eastAsia="Times New Roman" w:hAnsi="Times New Roman" w:cs="Times New Roman"/>
        </w:rPr>
        <w:t xml:space="preserve"> улучшению мероприятий. 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Проведение школьного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Проведение обучающимися ППК школьных мероприятий в выбранных классах в соответствии с разработанными сценариями.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Анализ школьного мероприятия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Анализ эффективности проведенного мероприятия, трудностей, возникших в ходе его проведения, примеров удачного применения педагогических методов и приемов. Выводы и рекомендации по доработке сценариев и по организации собственной педагогической деятельности</w:t>
      </w:r>
      <w:r>
        <w:rPr>
          <w:rFonts w:ascii="Times New Roman" w:eastAsia="Times New Roman" w:hAnsi="Times New Roman" w:cs="Times New Roman"/>
        </w:rPr>
        <w:t>.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Заключительное занятие (1 час):</w:t>
      </w:r>
    </w:p>
    <w:p w:rsidR="007078CE" w:rsidRDefault="006F183B">
      <w:pPr>
        <w:pStyle w:val="normal"/>
        <w:spacing w:after="0" w:line="240" w:lineRule="auto"/>
        <w:ind w:left="0" w:right="0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Рефлексия опыта обучения в психолого-педагогическом классе. Анализ ответов на вопросы анкеты. Мотивирование педклассовцев на продолжение обучения в следующем учебном году. </w:t>
      </w:r>
    </w:p>
    <w:p w:rsidR="007078CE" w:rsidRDefault="006F183B">
      <w:pPr>
        <w:pStyle w:val="normal"/>
        <w:spacing w:before="200" w:after="240" w:line="240" w:lineRule="auto"/>
        <w:ind w:left="0" w:right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Волонтерские проекты (2-й год обучения)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Планирование и подготовка волонтерских проектов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Инициирование волонтерского проекта. Команда волонтерского проекта. Создание команды: техники вовлечения, командообразование. Анализ результатов самооценки знаний обучающихся. Разбор вопросов обучающ</w:t>
      </w:r>
      <w:r>
        <w:rPr>
          <w:rFonts w:ascii="Times New Roman" w:eastAsia="Times New Roman" w:hAnsi="Times New Roman" w:cs="Times New Roman"/>
        </w:rPr>
        <w:t>ихся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Разработка и реализация волонтерских проектов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Разработка волонтерского проекта. Реализация волонтерского проекта. Управление волонтерским проектом. Анализ результатов самооценки знаний обучающихся. Разбор вопросов обучающихся</w:t>
      </w:r>
      <w:r>
        <w:rPr>
          <w:rFonts w:ascii="Times New Roman" w:eastAsia="Times New Roman" w:hAnsi="Times New Roman" w:cs="Times New Roman"/>
        </w:rPr>
        <w:t xml:space="preserve"> по теме занятия.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Волонтерский проект в дистанционном формате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lastRenderedPageBreak/>
        <w:t>Работа команды волонтерского проекта в дистанционном формате. Волонтерские проекты в дистанционном формате. Анализ результатов самооценки знаний обучающихся. Разбор вопросов обучающихся</w:t>
      </w:r>
      <w:r>
        <w:rPr>
          <w:rFonts w:ascii="Times New Roman" w:eastAsia="Times New Roman" w:hAnsi="Times New Roman" w:cs="Times New Roman"/>
        </w:rPr>
        <w:t xml:space="preserve"> по теме занятия.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Экологическое воспитание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«экологическое воспитание». Экологическая культура и ее компоненты. Мотивация овладения экологической культурой. Формирование экологической культуры. Анализ видеоматериалов, иллюстрирующих проявле</w:t>
      </w:r>
      <w:r>
        <w:rPr>
          <w:rFonts w:ascii="Times New Roman" w:eastAsia="Times New Roman" w:hAnsi="Times New Roman" w:cs="Times New Roman"/>
        </w:rPr>
        <w:t>ние экологической культуры. Освоение алгоритма разработки экологического проекта. 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Описание экологического волонтерского проекта (1 час):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структуры экологического волонтерского проекта: название проекта, основная идея, замысел, цель и задачи, актуальность темы для детей выбранного возраста, этапы реализации проекта, ожидаемый результат. Оформление описание проекта. Знакомство с оп</w:t>
      </w:r>
      <w:r>
        <w:rPr>
          <w:rFonts w:ascii="Times New Roman" w:eastAsia="Times New Roman" w:hAnsi="Times New Roman" w:cs="Times New Roman"/>
        </w:rPr>
        <w:t>исанием экологических волонтерских проектов других обучающихся ППК, их анализ и обсуждение, формулирование рекомендаций по доработке.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Презентационное мероприятие экологического волонтерского проекта (1 час):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Планирование презентационного мероприятия: после</w:t>
      </w:r>
      <w:r>
        <w:rPr>
          <w:rFonts w:ascii="Times New Roman" w:eastAsia="Times New Roman" w:hAnsi="Times New Roman" w:cs="Times New Roman"/>
        </w:rPr>
        <w:t>довательности изложения материала, мотивирующих заданий и вопросов с учетом возраста детей, их интересов, традиций образовательной организации, населенного пункта. Разработка компьютерной презентации, направленной на структурирование беседы со школьниками.</w:t>
      </w:r>
      <w:r>
        <w:rPr>
          <w:rFonts w:ascii="Times New Roman" w:eastAsia="Times New Roman" w:hAnsi="Times New Roman" w:cs="Times New Roman"/>
        </w:rPr>
        <w:t xml:space="preserve"> Знакомство с презентационными материалами других обучающихся ППК, их анализ и обсуждение, формулирование рекомендаций по доработке.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Формирование группы волонтеров экологического волонтерского проекта (1 час):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  <w:color w:val="FF0000"/>
        </w:rPr>
      </w:pPr>
      <w:r>
        <w:rPr>
          <w:rFonts w:ascii="Times New Roman" w:eastAsia="Times New Roman" w:hAnsi="Times New Roman" w:cs="Times New Roman"/>
        </w:rPr>
        <w:t>Проведение мероприятия по представлению эколог</w:t>
      </w:r>
      <w:r>
        <w:rPr>
          <w:rFonts w:ascii="Times New Roman" w:eastAsia="Times New Roman" w:hAnsi="Times New Roman" w:cs="Times New Roman"/>
        </w:rPr>
        <w:t xml:space="preserve">ического волонтерского проекта детям выбранного класса. Формирование группы школьников – будущих участников экологического волонтерского проекта. Согласование способов взаимодействия, плана работы над проектом, сроков его реализации. 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  <w:color w:val="2A2723"/>
        </w:rPr>
      </w:pPr>
      <w:r>
        <w:rPr>
          <w:rFonts w:ascii="Times New Roman" w:eastAsia="Times New Roman" w:hAnsi="Times New Roman" w:cs="Times New Roman"/>
          <w:b/>
          <w:color w:val="2A2723"/>
        </w:rPr>
        <w:t>Реализация экологичес</w:t>
      </w:r>
      <w:r>
        <w:rPr>
          <w:rFonts w:ascii="Times New Roman" w:eastAsia="Times New Roman" w:hAnsi="Times New Roman" w:cs="Times New Roman"/>
          <w:b/>
          <w:color w:val="2A2723"/>
        </w:rPr>
        <w:t>кого волонтерского проекта (</w:t>
      </w:r>
      <w:r>
        <w:rPr>
          <w:rFonts w:ascii="Times New Roman" w:eastAsia="Times New Roman" w:hAnsi="Times New Roman" w:cs="Times New Roman"/>
          <w:b/>
        </w:rPr>
        <w:t>4 часа</w:t>
      </w:r>
      <w:r>
        <w:rPr>
          <w:rFonts w:ascii="Times New Roman" w:eastAsia="Times New Roman" w:hAnsi="Times New Roman" w:cs="Times New Roman"/>
          <w:b/>
          <w:color w:val="2A2723"/>
        </w:rPr>
        <w:t xml:space="preserve">): 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Реализация основных этапов экологического волонтерского проекта, описание их содержания, сроков проведения, форм работы, количественных и качественных результатов проекта. 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Обсуждение и презентация результатов экологич</w:t>
      </w:r>
      <w:r>
        <w:rPr>
          <w:rFonts w:ascii="Times New Roman" w:eastAsia="Times New Roman" w:hAnsi="Times New Roman" w:cs="Times New Roman"/>
          <w:b/>
        </w:rPr>
        <w:t>еского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Обсуждение волонтерской группой реализованного ими экологического проекта. Публикация в сети Интернет описания основных этапов, сроков проведения, форм работы, количественных и качественных результатов проекта.</w:t>
      </w:r>
    </w:p>
    <w:p w:rsidR="007078CE" w:rsidRDefault="006F183B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Подведе</w:t>
      </w:r>
      <w:r>
        <w:rPr>
          <w:rFonts w:ascii="Times New Roman" w:eastAsia="Times New Roman" w:hAnsi="Times New Roman" w:cs="Times New Roman"/>
          <w:b/>
        </w:rPr>
        <w:t>ние итогов экологического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Анализ собственного опыта руководства деятельностью волонтерской группы при реализации экологического проекта: оценка эффективности приобретенного опыта педагогического общения и организации деятельн</w:t>
      </w:r>
      <w:r>
        <w:rPr>
          <w:rFonts w:ascii="Times New Roman" w:eastAsia="Times New Roman" w:hAnsi="Times New Roman" w:cs="Times New Roman"/>
        </w:rPr>
        <w:t>ости детей более младшего возраста, использованных в процессе работы педагогических приемов. Анализ и обсуждение опыта других обучающихся.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Нравственное воспитание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Формирование нравственной мотивации – осознание ребенком мотива поступка (своего поступка или поступка другого человека). Моральный выбор. Виды моральной регуляции: односторонняя, взаимная, саморегуляция. Этапы развития моральной регуляции: отрицательная о</w:t>
      </w:r>
      <w:r>
        <w:rPr>
          <w:rFonts w:ascii="Times New Roman" w:eastAsia="Times New Roman" w:hAnsi="Times New Roman" w:cs="Times New Roman"/>
        </w:rPr>
        <w:t>ценка ребенка со стороны других; проявление у ребенка критического отношения к себе; свободный нравственный выбор. Анализ видеоматериалов, иллюстрирующих виды и этапы развития моральной регуляции. Анализ поведения ребенка в ситуации морального выбора. Анал</w:t>
      </w:r>
      <w:r>
        <w:rPr>
          <w:rFonts w:ascii="Times New Roman" w:eastAsia="Times New Roman" w:hAnsi="Times New Roman" w:cs="Times New Roman"/>
        </w:rPr>
        <w:t>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Описание социального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Подготовка структуры социального волонтерского проекта: название проекта, основная идея, замысел, цель и задачи, </w:t>
      </w:r>
      <w:r>
        <w:rPr>
          <w:rFonts w:ascii="Times New Roman" w:eastAsia="Times New Roman" w:hAnsi="Times New Roman" w:cs="Times New Roman"/>
        </w:rPr>
        <w:t xml:space="preserve">актуальность темы для детей выбранного возраста, этапы реализации проекта, ожидаемый результат. Оформление описание проекта. Знакомство с описанием социальных </w:t>
      </w:r>
      <w:r>
        <w:rPr>
          <w:rFonts w:ascii="Times New Roman" w:eastAsia="Times New Roman" w:hAnsi="Times New Roman" w:cs="Times New Roman"/>
        </w:rPr>
        <w:lastRenderedPageBreak/>
        <w:t>волонтерских проектов других обучающихся ППК, их анализ и обсуждение, формулирование рекомендаций</w:t>
      </w:r>
      <w:r>
        <w:rPr>
          <w:rFonts w:ascii="Times New Roman" w:eastAsia="Times New Roman" w:hAnsi="Times New Roman" w:cs="Times New Roman"/>
        </w:rPr>
        <w:t xml:space="preserve"> по доработке.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Презентационное мероприятие социального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Планирование презентационного мероприятия: последовательности изложения материала, мотивирующих заданий и вопросов с учетом возраста детей, их интересов, традиций образов</w:t>
      </w:r>
      <w:r>
        <w:rPr>
          <w:rFonts w:ascii="Times New Roman" w:eastAsia="Times New Roman" w:hAnsi="Times New Roman" w:cs="Times New Roman"/>
        </w:rPr>
        <w:t xml:space="preserve">ательной организации, населенного пункта. Разработка компьютерной презентации, направленной на структурирование беседы со школьниками. Знакомство с презентационными материалами других обучающихся ППК, их анализ и обсуждение, формулирование рекомендаций по </w:t>
      </w:r>
      <w:r>
        <w:rPr>
          <w:rFonts w:ascii="Times New Roman" w:eastAsia="Times New Roman" w:hAnsi="Times New Roman" w:cs="Times New Roman"/>
        </w:rPr>
        <w:t>доработке.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Формирование группы волонтеров социального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  <w:color w:val="FF0000"/>
        </w:rPr>
      </w:pPr>
      <w:r>
        <w:rPr>
          <w:rFonts w:ascii="Times New Roman" w:eastAsia="Times New Roman" w:hAnsi="Times New Roman" w:cs="Times New Roman"/>
        </w:rPr>
        <w:t>Проведение мероприятия по представлению социального волонтерского проекта детям выбранного класса. Формирование группы школьников – будущих участников социального волонтерского проекта. Согласование способов взаимодействия, плана работы над проектом, сроко</w:t>
      </w:r>
      <w:r>
        <w:rPr>
          <w:rFonts w:ascii="Times New Roman" w:eastAsia="Times New Roman" w:hAnsi="Times New Roman" w:cs="Times New Roman"/>
        </w:rPr>
        <w:t xml:space="preserve">в его реализации. 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  <w:color w:val="2A2723"/>
        </w:rPr>
      </w:pPr>
      <w:r>
        <w:rPr>
          <w:rFonts w:ascii="Times New Roman" w:eastAsia="Times New Roman" w:hAnsi="Times New Roman" w:cs="Times New Roman"/>
          <w:b/>
          <w:color w:val="2A2723"/>
        </w:rPr>
        <w:t>Реализация социального волонтерского проекта (</w:t>
      </w:r>
      <w:r>
        <w:rPr>
          <w:rFonts w:ascii="Times New Roman" w:eastAsia="Times New Roman" w:hAnsi="Times New Roman" w:cs="Times New Roman"/>
          <w:b/>
        </w:rPr>
        <w:t>4 часа</w:t>
      </w:r>
      <w:r>
        <w:rPr>
          <w:rFonts w:ascii="Times New Roman" w:eastAsia="Times New Roman" w:hAnsi="Times New Roman" w:cs="Times New Roman"/>
          <w:b/>
          <w:color w:val="2A2723"/>
        </w:rPr>
        <w:t>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Реализация основных этапов социального волонтерского проекта, описание их содержания, сроков проведения, форм работы, количественных и качественных результатов проекта.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Обсуждение и </w:t>
      </w:r>
      <w:r>
        <w:rPr>
          <w:rFonts w:ascii="Times New Roman" w:eastAsia="Times New Roman" w:hAnsi="Times New Roman" w:cs="Times New Roman"/>
          <w:b/>
        </w:rPr>
        <w:t>презентация результатов социальных волонтерских проектов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Обсуждение волонтерской группой реализованного ими социального проекта. Публикация в сети Интернет описания основных этапов, сроков проведения, форм работы, количественных и качественных рез</w:t>
      </w:r>
      <w:r>
        <w:rPr>
          <w:rFonts w:ascii="Times New Roman" w:eastAsia="Times New Roman" w:hAnsi="Times New Roman" w:cs="Times New Roman"/>
        </w:rPr>
        <w:t>ультатов проекта.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Подведение итогов социального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Анализ собственного опыта руководства деятельностью волонтерской группы при реализации социального проекта: оценка эффективности приобретенного опыта педагогического общения и о</w:t>
      </w:r>
      <w:r>
        <w:rPr>
          <w:rFonts w:ascii="Times New Roman" w:eastAsia="Times New Roman" w:hAnsi="Times New Roman" w:cs="Times New Roman"/>
        </w:rPr>
        <w:t>рганизации деятельности детей более младшего возраста, использованных в процессе работы педагогических приемов. Анализ и обсуждение опыта других обучающихся.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Патриотическое воспитание (1 час)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Патриотизм – духовная основа национальной безопасности. Патриоти</w:t>
      </w:r>
      <w:r>
        <w:rPr>
          <w:rFonts w:ascii="Times New Roman" w:eastAsia="Times New Roman" w:hAnsi="Times New Roman" w:cs="Times New Roman"/>
        </w:rPr>
        <w:t>ческое содержание государственной и общественной символики. Значимость патриотизма в жизни и творчестве выдающихся людей России. Семья как субъект патриотического воспитания детей. Анализ видеоматериалов, иллюстрирующих патриотическое воспитание, его основ</w:t>
      </w:r>
      <w:r>
        <w:rPr>
          <w:rFonts w:ascii="Times New Roman" w:eastAsia="Times New Roman" w:hAnsi="Times New Roman" w:cs="Times New Roman"/>
        </w:rPr>
        <w:t>ные задачи, формирующие патриотическое сознание, патриотические чувства и поведение.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</w:rPr>
        <w:t>Анализ результатов самооценки знаний обучающихся. Разбор вопросов обучающихся по теме занятия.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Описание патриотического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Подготовка структуры</w:t>
      </w:r>
      <w:r>
        <w:rPr>
          <w:rFonts w:ascii="Times New Roman" w:eastAsia="Times New Roman" w:hAnsi="Times New Roman" w:cs="Times New Roman"/>
        </w:rPr>
        <w:t xml:space="preserve"> патриотического волонтерского проекта: название проекта, основная идея, замысел, цель и задачи, актуальность темы для детей выбранного возраста, этапы реализации проекта, ожидаемый результат. Оформление описание проекта. Знакомство с описанием патриотичес</w:t>
      </w:r>
      <w:r>
        <w:rPr>
          <w:rFonts w:ascii="Times New Roman" w:eastAsia="Times New Roman" w:hAnsi="Times New Roman" w:cs="Times New Roman"/>
        </w:rPr>
        <w:t>ких волонтерских проектов других обучающихся ППК, их анализ и обсуждение, формулирование рекомендаций по доработке.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Презентационное мероприятие патриотического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Планирование презентационного мероприятия: последовательности изл</w:t>
      </w:r>
      <w:r>
        <w:rPr>
          <w:rFonts w:ascii="Times New Roman" w:eastAsia="Times New Roman" w:hAnsi="Times New Roman" w:cs="Times New Roman"/>
        </w:rPr>
        <w:t>ожения материала, мотивирующих заданий и вопросов с учетом возраста детей, их интересов, традиций образовательной организации, населенного пункта. Разработка компьютерной презентации, направленной на структурирование беседы со школьниками. Знакомство с пре</w:t>
      </w:r>
      <w:r>
        <w:rPr>
          <w:rFonts w:ascii="Times New Roman" w:eastAsia="Times New Roman" w:hAnsi="Times New Roman" w:cs="Times New Roman"/>
        </w:rPr>
        <w:t>зентационными материалами других обучающихся ППК, их анализ и обсуждение, формулирование рекомендаций по доработке.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Формирование группы волонтеров патриотического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  <w:b/>
          <w:color w:val="FF0000"/>
        </w:rPr>
      </w:pPr>
      <w:r>
        <w:rPr>
          <w:rFonts w:ascii="Times New Roman" w:eastAsia="Times New Roman" w:hAnsi="Times New Roman" w:cs="Times New Roman"/>
        </w:rPr>
        <w:t>Проведение мероприятия по представлению патриотического волонт</w:t>
      </w:r>
      <w:r>
        <w:rPr>
          <w:rFonts w:ascii="Times New Roman" w:eastAsia="Times New Roman" w:hAnsi="Times New Roman" w:cs="Times New Roman"/>
        </w:rPr>
        <w:t xml:space="preserve">ерского проекта детям выбранного класса. Формирование группы школьников – будущих участников патриотического волонтерского проекта. Согласование способов взаимодействия, плана работы над проектом, сроков его реализации. 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  <w:color w:val="2A2723"/>
        </w:rPr>
      </w:pPr>
      <w:r>
        <w:rPr>
          <w:rFonts w:ascii="Times New Roman" w:eastAsia="Times New Roman" w:hAnsi="Times New Roman" w:cs="Times New Roman"/>
          <w:b/>
          <w:color w:val="2A2723"/>
        </w:rPr>
        <w:lastRenderedPageBreak/>
        <w:t>Реализация патриотического волонтер</w:t>
      </w:r>
      <w:r>
        <w:rPr>
          <w:rFonts w:ascii="Times New Roman" w:eastAsia="Times New Roman" w:hAnsi="Times New Roman" w:cs="Times New Roman"/>
          <w:b/>
          <w:color w:val="2A2723"/>
        </w:rPr>
        <w:t>ского проекта (</w:t>
      </w:r>
      <w:r>
        <w:rPr>
          <w:rFonts w:ascii="Times New Roman" w:eastAsia="Times New Roman" w:hAnsi="Times New Roman" w:cs="Times New Roman"/>
          <w:b/>
        </w:rPr>
        <w:t>4 часа</w:t>
      </w:r>
      <w:r>
        <w:rPr>
          <w:rFonts w:ascii="Times New Roman" w:eastAsia="Times New Roman" w:hAnsi="Times New Roman" w:cs="Times New Roman"/>
          <w:b/>
          <w:color w:val="2A2723"/>
        </w:rPr>
        <w:t>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Реализация основных этапов патриотического волонтерского проекта, описание их содержания, сроков проведения, форм работы, количественных и качественных результатов проекта.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Обсуждение и презентация результатов патриотического волонт</w:t>
      </w:r>
      <w:r>
        <w:rPr>
          <w:rFonts w:ascii="Times New Roman" w:eastAsia="Times New Roman" w:hAnsi="Times New Roman" w:cs="Times New Roman"/>
          <w:b/>
        </w:rPr>
        <w:t>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Обсуждение волонтерской группой реализованного ими патриотического проекта. Публикация в сети Интернет описания основных этапов, сроков проведения, форм работы, количественных и качественных результатов проекта.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Подведение итогов патриотического волонтерского проекта (1 час):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Анализ собственного опыта руководства деятельностью волонтерской группы при реализации патриотического проекта: оценка эффективности приобретенного опыта педагогического общения и организации</w:t>
      </w:r>
      <w:r>
        <w:rPr>
          <w:rFonts w:ascii="Times New Roman" w:eastAsia="Times New Roman" w:hAnsi="Times New Roman" w:cs="Times New Roman"/>
        </w:rPr>
        <w:t xml:space="preserve"> деятельности детей более младшего возраста, использованных в процессе работы педагогических приемов. Анализ и обсуждение опыта других обучающихся.</w:t>
      </w:r>
    </w:p>
    <w:p w:rsidR="007078CE" w:rsidRDefault="006F183B">
      <w:pPr>
        <w:pStyle w:val="normal"/>
        <w:spacing w:after="0" w:line="240" w:lineRule="auto"/>
        <w:ind w:left="720" w:right="0"/>
        <w:rPr>
          <w:rFonts w:ascii="Times New Roman" w:eastAsia="Times New Roman" w:hAnsi="Times New Roman" w:cs="Times New Roman"/>
          <w:b/>
          <w:color w:val="2A2723"/>
        </w:rPr>
      </w:pPr>
      <w:r>
        <w:rPr>
          <w:rFonts w:ascii="Times New Roman" w:eastAsia="Times New Roman" w:hAnsi="Times New Roman" w:cs="Times New Roman"/>
          <w:b/>
          <w:color w:val="2A2723"/>
        </w:rPr>
        <w:t>Заключительное занятие (</w:t>
      </w:r>
      <w:r>
        <w:rPr>
          <w:rFonts w:ascii="Times New Roman" w:eastAsia="Times New Roman" w:hAnsi="Times New Roman" w:cs="Times New Roman"/>
          <w:b/>
        </w:rPr>
        <w:t>1 час</w:t>
      </w:r>
      <w:r>
        <w:rPr>
          <w:rFonts w:ascii="Times New Roman" w:eastAsia="Times New Roman" w:hAnsi="Times New Roman" w:cs="Times New Roman"/>
          <w:b/>
          <w:color w:val="2A2723"/>
        </w:rPr>
        <w:t>):</w:t>
      </w:r>
    </w:p>
    <w:p w:rsidR="007078CE" w:rsidRDefault="006F183B">
      <w:pPr>
        <w:pStyle w:val="normal"/>
        <w:spacing w:after="0" w:line="240" w:lineRule="auto"/>
        <w:ind w:left="0" w:right="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Рефлексии опыта обучения в психолого-педагогическом классе. Анализ ответов на вопросы анкеты. Мотивирование педклассовцев на получение профессии учителя и поступление в ВГСПУ. </w:t>
      </w:r>
    </w:p>
    <w:p w:rsidR="007078CE" w:rsidRDefault="006F183B">
      <w:pPr>
        <w:pStyle w:val="normal"/>
        <w:spacing w:before="200" w:after="240" w:line="240" w:lineRule="auto"/>
        <w:ind w:left="0" w:right="0"/>
        <w:jc w:val="center"/>
        <w:rPr>
          <w:rFonts w:ascii="Times New Roman" w:eastAsia="Times New Roman" w:hAnsi="Times New Roman" w:cs="Times New Roman"/>
          <w:b/>
          <w:smallCaps/>
        </w:rPr>
      </w:pPr>
      <w:r>
        <w:rPr>
          <w:rFonts w:ascii="Times New Roman" w:eastAsia="Times New Roman" w:hAnsi="Times New Roman" w:cs="Times New Roman"/>
          <w:b/>
          <w:smallCaps/>
        </w:rPr>
        <w:t>ОЦЕНКА КАЧЕСТВА ОСВОЕНИЯ ПРОГРАММЫ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  <w:b/>
          <w:smallCaps/>
        </w:rPr>
      </w:pPr>
      <w:r>
        <w:rPr>
          <w:rFonts w:ascii="Times New Roman" w:eastAsia="Times New Roman" w:hAnsi="Times New Roman" w:cs="Times New Roman"/>
        </w:rPr>
        <w:t>Оценка качества освоения Программы осуществл</w:t>
      </w:r>
      <w:r>
        <w:rPr>
          <w:rFonts w:ascii="Times New Roman" w:eastAsia="Times New Roman" w:hAnsi="Times New Roman" w:cs="Times New Roman"/>
        </w:rPr>
        <w:t>яется по результатам итоговой аттестации, представленной в форме итогового контроля (см. раздел «Формы и методы контроля»).</w:t>
      </w:r>
    </w:p>
    <w:p w:rsidR="007078CE" w:rsidRDefault="006F183B">
      <w:pPr>
        <w:pStyle w:val="normal"/>
        <w:spacing w:before="200" w:after="240" w:line="240" w:lineRule="auto"/>
        <w:ind w:left="0" w:right="0" w:firstLine="357"/>
        <w:jc w:val="center"/>
        <w:rPr>
          <w:rFonts w:ascii="Times New Roman" w:eastAsia="Times New Roman" w:hAnsi="Times New Roman" w:cs="Times New Roman"/>
          <w:b/>
          <w:smallCaps/>
        </w:rPr>
      </w:pPr>
      <w:r>
        <w:rPr>
          <w:rFonts w:ascii="Times New Roman" w:eastAsia="Times New Roman" w:hAnsi="Times New Roman" w:cs="Times New Roman"/>
          <w:b/>
          <w:smallCaps/>
        </w:rPr>
        <w:t>ОРГАНИЗАЦИОННО-ПЕДАГОГИЧЕСКИЕ УСЛОВИЯ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Практическая работа на очных занятиях сопровождается педагогом-куратором психолого-педагогичес</w:t>
      </w:r>
      <w:r>
        <w:rPr>
          <w:rFonts w:ascii="Times New Roman" w:eastAsia="Times New Roman" w:hAnsi="Times New Roman" w:cs="Times New Roman"/>
        </w:rPr>
        <w:t>кого класса. Для освоения онлайн-занятий Программы необходим компьютер, планшет или телефон с современным браузером (рекомендуется последняя версия Google Chrome) и выходом в сеть интернет. Рекомендуемая скорость интернет-соединения 5 Мбит/с (при более мед</w:t>
      </w:r>
      <w:r>
        <w:rPr>
          <w:rFonts w:ascii="Times New Roman" w:eastAsia="Times New Roman" w:hAnsi="Times New Roman" w:cs="Times New Roman"/>
        </w:rPr>
        <w:t xml:space="preserve">ленном соединении возможно снижение качества изображения и звука видеолекций и перебои, связанные с их загрузкой). </w:t>
      </w:r>
    </w:p>
    <w:p w:rsidR="007078CE" w:rsidRDefault="006F183B">
      <w:pPr>
        <w:pStyle w:val="normal"/>
        <w:keepNext/>
        <w:spacing w:before="200" w:after="0" w:line="240" w:lineRule="auto"/>
        <w:ind w:left="0" w:right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СОСТАВИТЕЛИ ПРОГРАММЫ 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Бурякова Татьяна Салаватовна, кандидат педагогических наук, доцент кафедры педагогики и психологии начального образов</w:t>
      </w:r>
      <w:r>
        <w:rPr>
          <w:rFonts w:ascii="Times New Roman" w:eastAsia="Times New Roman" w:hAnsi="Times New Roman" w:cs="Times New Roman"/>
        </w:rPr>
        <w:t>ания ВГСПУ.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Земляков Дмитрий Вячеславович, заведующий научно-исследовательской лаборатории информационных технологий образования ВГСПУ.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Карпушова Ольга Александровна, кандидат психологических наук, доцент кафедры психологии профессиональной деятельности ВГ</w:t>
      </w:r>
      <w:r>
        <w:rPr>
          <w:rFonts w:ascii="Times New Roman" w:eastAsia="Times New Roman" w:hAnsi="Times New Roman" w:cs="Times New Roman"/>
        </w:rPr>
        <w:t>СПУ.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Руднева Инна Александровна, кандидат педагогических наук, доцент кафедры социальной педагогики ВГСПУ.</w:t>
      </w:r>
    </w:p>
    <w:p w:rsidR="007078CE" w:rsidRDefault="006F183B">
      <w:pPr>
        <w:pStyle w:val="normal"/>
        <w:spacing w:after="0" w:line="240" w:lineRule="auto"/>
        <w:ind w:left="0" w:right="0" w:firstLine="566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</w:rPr>
        <w:t>Спиридонова Светлана Борисовна, кандидат психологических наук, доцент кафедры педагогики и психологии начального образования ВГСПУ.</w:t>
      </w:r>
    </w:p>
    <w:sectPr w:rsidR="007078CE" w:rsidSect="00EA6C6B">
      <w:footerReference w:type="even" r:id="rId8"/>
      <w:footerReference w:type="default" r:id="rId9"/>
      <w:footerReference w:type="first" r:id="rId10"/>
      <w:pgSz w:w="11906" w:h="16838"/>
      <w:pgMar w:top="1133" w:right="566" w:bottom="566" w:left="851" w:header="720" w:footer="726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83B" w:rsidRDefault="006F183B" w:rsidP="007078CE">
      <w:pPr>
        <w:spacing w:after="0" w:line="240" w:lineRule="auto"/>
      </w:pPr>
      <w:r>
        <w:separator/>
      </w:r>
    </w:p>
  </w:endnote>
  <w:endnote w:type="continuationSeparator" w:id="1">
    <w:p w:rsidR="006F183B" w:rsidRDefault="006F183B" w:rsidP="00707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8CE" w:rsidRDefault="007078CE">
    <w:pPr>
      <w:pStyle w:val="normal"/>
      <w:spacing w:after="9" w:line="259" w:lineRule="auto"/>
      <w:ind w:left="0" w:right="6"/>
      <w:jc w:val="right"/>
    </w:pPr>
    <w:r>
      <w:fldChar w:fldCharType="begin"/>
    </w:r>
    <w:r w:rsidR="006F183B">
      <w:instrText>PAGE</w:instrText>
    </w:r>
    <w:r>
      <w:fldChar w:fldCharType="end"/>
    </w:r>
    <w:r w:rsidR="006F183B">
      <w:rPr>
        <w:sz w:val="20"/>
        <w:szCs w:val="20"/>
      </w:rPr>
      <w:t xml:space="preserve"> из </w:t>
    </w:r>
    <w:r>
      <w:fldChar w:fldCharType="begin"/>
    </w:r>
    <w:r w:rsidR="006F183B">
      <w:instrText>NUMPAGES</w:instrText>
    </w:r>
    <w:r>
      <w:fldChar w:fldCharType="end"/>
    </w:r>
    <w:r w:rsidR="006F183B">
      <w:rPr>
        <w:sz w:val="20"/>
        <w:szCs w:val="20"/>
      </w:rPr>
      <w:t xml:space="preserve"> стр. </w:t>
    </w:r>
  </w:p>
  <w:p w:rsidR="007078CE" w:rsidRDefault="006F183B">
    <w:pPr>
      <w:pStyle w:val="normal"/>
      <w:spacing w:after="0" w:line="259" w:lineRule="auto"/>
      <w:ind w:left="0" w:right="0"/>
      <w:jc w:val="left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8CE" w:rsidRDefault="007078CE">
    <w:pPr>
      <w:pStyle w:val="normal"/>
      <w:spacing w:after="9" w:line="259" w:lineRule="auto"/>
      <w:ind w:left="0" w:right="6"/>
      <w:jc w:val="right"/>
    </w:pPr>
    <w:r>
      <w:fldChar w:fldCharType="begin"/>
    </w:r>
    <w:r w:rsidR="006F183B">
      <w:instrText>PAGE</w:instrText>
    </w:r>
    <w:r w:rsidR="00EA6C6B">
      <w:fldChar w:fldCharType="separate"/>
    </w:r>
    <w:r w:rsidR="00EA6C6B">
      <w:rPr>
        <w:noProof/>
      </w:rPr>
      <w:t>11</w:t>
    </w:r>
    <w:r>
      <w:fldChar w:fldCharType="end"/>
    </w:r>
    <w:r w:rsidR="006F183B">
      <w:rPr>
        <w:sz w:val="20"/>
        <w:szCs w:val="20"/>
      </w:rPr>
      <w:t xml:space="preserve"> из </w:t>
    </w:r>
    <w:r>
      <w:fldChar w:fldCharType="begin"/>
    </w:r>
    <w:r w:rsidR="006F183B">
      <w:instrText>NUMPAGES</w:instrText>
    </w:r>
    <w:r w:rsidR="00EA6C6B">
      <w:fldChar w:fldCharType="separate"/>
    </w:r>
    <w:r w:rsidR="00EA6C6B">
      <w:rPr>
        <w:noProof/>
      </w:rPr>
      <w:t>11</w:t>
    </w:r>
    <w:r>
      <w:fldChar w:fldCharType="end"/>
    </w:r>
    <w:r w:rsidR="006F183B">
      <w:rPr>
        <w:sz w:val="20"/>
        <w:szCs w:val="20"/>
      </w:rPr>
      <w:t xml:space="preserve"> стр. </w:t>
    </w:r>
  </w:p>
  <w:p w:rsidR="007078CE" w:rsidRDefault="006F183B">
    <w:pPr>
      <w:pStyle w:val="normal"/>
      <w:spacing w:after="0" w:line="259" w:lineRule="auto"/>
      <w:ind w:left="0" w:right="0"/>
      <w:jc w:val="left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8CE" w:rsidRDefault="007078CE">
    <w:pPr>
      <w:pStyle w:val="normal"/>
      <w:spacing w:after="9" w:line="259" w:lineRule="auto"/>
      <w:ind w:left="0" w:right="6"/>
      <w:jc w:val="right"/>
    </w:pPr>
    <w:r>
      <w:fldChar w:fldCharType="begin"/>
    </w:r>
    <w:r w:rsidR="006F183B">
      <w:instrText>PAGE</w:instrText>
    </w:r>
    <w:r>
      <w:fldChar w:fldCharType="end"/>
    </w:r>
    <w:r w:rsidR="006F183B">
      <w:rPr>
        <w:sz w:val="20"/>
        <w:szCs w:val="20"/>
      </w:rPr>
      <w:t xml:space="preserve"> из </w:t>
    </w:r>
    <w:r>
      <w:fldChar w:fldCharType="begin"/>
    </w:r>
    <w:r w:rsidR="006F183B">
      <w:instrText>NUMPAGES</w:instrText>
    </w:r>
    <w:r>
      <w:fldChar w:fldCharType="end"/>
    </w:r>
    <w:r w:rsidR="006F183B">
      <w:rPr>
        <w:sz w:val="20"/>
        <w:szCs w:val="20"/>
      </w:rPr>
      <w:t xml:space="preserve"> стр. </w:t>
    </w:r>
  </w:p>
  <w:p w:rsidR="007078CE" w:rsidRDefault="006F183B">
    <w:pPr>
      <w:pStyle w:val="normal"/>
      <w:spacing w:after="0" w:line="259" w:lineRule="auto"/>
      <w:ind w:left="0" w:right="0"/>
      <w:jc w:val="left"/>
    </w:pP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83B" w:rsidRDefault="006F183B" w:rsidP="007078CE">
      <w:pPr>
        <w:spacing w:after="0" w:line="240" w:lineRule="auto"/>
      </w:pPr>
      <w:r>
        <w:separator/>
      </w:r>
    </w:p>
  </w:footnote>
  <w:footnote w:type="continuationSeparator" w:id="1">
    <w:p w:rsidR="006F183B" w:rsidRDefault="006F183B" w:rsidP="007078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C2589"/>
    <w:multiLevelType w:val="multilevel"/>
    <w:tmpl w:val="78D4BB2A"/>
    <w:lvl w:ilvl="0">
      <w:start w:val="1"/>
      <w:numFmt w:val="decimal"/>
      <w:lvlText w:val="%1."/>
      <w:lvlJc w:val="left"/>
      <w:pPr>
        <w:ind w:left="720" w:hanging="507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73623F27"/>
    <w:multiLevelType w:val="multilevel"/>
    <w:tmpl w:val="9824414A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782E4DB5"/>
    <w:multiLevelType w:val="multilevel"/>
    <w:tmpl w:val="9F7E39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8CE"/>
    <w:rsid w:val="006F183B"/>
    <w:rsid w:val="007078CE"/>
    <w:rsid w:val="00EA6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4"/>
        <w:szCs w:val="24"/>
        <w:lang w:val="ru-RU" w:eastAsia="ru-RU" w:bidi="ar-SA"/>
      </w:rPr>
    </w:rPrDefault>
    <w:pPrDefault>
      <w:pPr>
        <w:spacing w:after="189" w:line="249" w:lineRule="auto"/>
        <w:ind w:left="10" w:right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7078CE"/>
    <w:pPr>
      <w:keepNext/>
      <w:keepLines/>
      <w:pBdr>
        <w:top w:val="nil"/>
        <w:left w:val="nil"/>
        <w:bottom w:val="nil"/>
        <w:right w:val="nil"/>
        <w:between w:val="nil"/>
      </w:pBdr>
      <w:spacing w:after="50" w:line="259" w:lineRule="auto"/>
      <w:ind w:right="5" w:hanging="10"/>
      <w:jc w:val="left"/>
      <w:outlineLvl w:val="0"/>
    </w:pPr>
    <w:rPr>
      <w:b/>
      <w:color w:val="000000"/>
    </w:rPr>
  </w:style>
  <w:style w:type="paragraph" w:styleId="2">
    <w:name w:val="heading 2"/>
    <w:basedOn w:val="normal"/>
    <w:next w:val="normal"/>
    <w:rsid w:val="007078C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7078C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7078CE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rsid w:val="007078C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7078C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"/>
    <w:rsid w:val="007078CE"/>
  </w:style>
  <w:style w:type="table" w:customStyle="1" w:styleId="TableNormal">
    <w:name w:val="Table Normal"/>
    <w:rsid w:val="007078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7078CE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7078CE"/>
  </w:style>
  <w:style w:type="table" w:customStyle="1" w:styleId="TableNormal0">
    <w:name w:val="Table Normal"/>
    <w:rsid w:val="007078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">
    <w:name w:val="normal"/>
    <w:rsid w:val="007078CE"/>
  </w:style>
  <w:style w:type="table" w:customStyle="1" w:styleId="TableNormal1">
    <w:name w:val="Table Normal"/>
    <w:rsid w:val="007078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normal"/>
    <w:next w:val="normal"/>
    <w:rsid w:val="007078C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1"/>
    <w:rsid w:val="007078C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YGrd2rtJa1GMWYDIk7ZQi2x/hQ==">CgMxLjA4AHIhMTN1RThZazItOHY2bWUycFhfNFRHbWNnaGNkVG96ZVRm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5010</Words>
  <Characters>28561</Characters>
  <Application>Microsoft Office Word</Application>
  <DocSecurity>0</DocSecurity>
  <Lines>238</Lines>
  <Paragraphs>67</Paragraphs>
  <ScaleCrop>false</ScaleCrop>
  <Company/>
  <LinksUpToDate>false</LinksUpToDate>
  <CharactersWithSpaces>33504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2025-12-12T05:24:00Z</dcterms:created>
  <dcterms:modified xsi:type="dcterms:W3CDTF">2025-12-12T05:25:00Z</dcterms:modified>
</cp:coreProperties>
</file>